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2: International Cooperation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2: International Cooperation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Since more missions are requiring international cooperation, countries need to cooperate and work together to realize other benefits like political prosperity and diplomatic relationships. For over the years, countries with military and economic capabilities have been threatening world peace with potential world war, which goes against the United Nation’s goals of creating a peaceful world and preventing another world war. Access to Space for All is one such initiative that United Nations have created to enable countries to share resources and information on how to help curb the climate issues and other challenges the world is facing (Access to Space for All, 2019). This commitment to sharing resources is important because it advances the diplomatic relationship between UN member countries. Countries with great potential can help those with less potential to advance their space exploration and technological advancement. For instance, Kenya’s successful launch of it’s first-ever satellite on May 11, 2018, is one such way that countries can help each other to benefit technologically, politically, and economically. In the case of Kenya, it would not have had the resources to launch its satellite successfully, but with mobilization of resources from a Japanese based company, it managed to join other countries that have been exploring the International Space Station.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“Access to Space for All.”</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n.d</w:t>
      </w:r>
      <w:r>
        <w:rPr>
          <w:rFonts w:ascii="Times New Roman" w:cs="Times New Roman" w:hAnsi="Times New Roman"/>
          <w:sz w:val="24"/>
          <w:szCs w:val="24"/>
        </w:rPr>
        <w:t xml:space="preserve">) </w:t>
      </w:r>
      <w:r>
        <w:rPr>
          <w:rFonts w:ascii="Times New Roman" w:cs="Times New Roman" w:hAnsi="Times New Roman"/>
          <w:i/>
          <w:sz w:val="24"/>
          <w:szCs w:val="24"/>
        </w:rPr>
        <w:t>United Nations of Outer Space Affairs</w:t>
      </w:r>
      <w:r>
        <w:rPr>
          <w:rFonts w:ascii="Times New Roman" w:cs="Times New Roman" w:hAnsi="Times New Roman"/>
          <w:sz w:val="24"/>
          <w:szCs w:val="24"/>
        </w:rPr>
        <w:t>.</w:t>
      </w:r>
      <w:r>
        <w:rPr>
          <w:rFonts w:ascii="Times New Roman" w:cs="Times New Roman" w:hAnsi="Times New Roman"/>
          <w:sz w:val="24"/>
          <w:szCs w:val="24"/>
        </w:rPr>
        <w:t xml:space="preserve"> Retrieved October 11, 2019 from </w:t>
      </w:r>
      <w:r>
        <w:rPr/>
        <w:fldChar w:fldCharType="begin"/>
      </w:r>
      <w:r>
        <w:instrText xml:space="preserve"> HYPERLINK "http://www.unoosa.org/oosa/en/ourwork/access2space4all/index.html" </w:instrText>
      </w:r>
      <w:r>
        <w:rPr/>
        <w:fldChar w:fldCharType="separate"/>
      </w:r>
      <w:r>
        <w:rPr>
          <w:rStyle w:val="style85"/>
          <w:rFonts w:ascii="Times New Roman" w:cs="Times New Roman" w:hAnsi="Times New Roman"/>
          <w:color w:val="auto"/>
          <w:sz w:val="24"/>
          <w:szCs w:val="24"/>
          <w:u w:val="none"/>
        </w:rPr>
        <w:t>http://www.unoosa.org/oosa/en/ourwork/access2space4all/index.html</w:t>
      </w:r>
      <w:r>
        <w:rPr/>
        <w:fldChar w:fldCharType="end"/>
      </w:r>
    </w:p>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INTERNATIONAL COOPERATION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INTERNATIONAL COOPERATION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a710397-f14e-4c14-bb4c-27b89da1006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1ec0e03-0739-4494-b3a6-6163316431c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247</Words>
  <Pages>3</Pages>
  <Characters>1510</Characters>
  <Application>WPS Office</Application>
  <DocSecurity>0</DocSecurity>
  <Paragraphs>39</Paragraphs>
  <ScaleCrop>false</ScaleCrop>
  <LinksUpToDate>false</LinksUpToDate>
  <CharactersWithSpaces>1752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2019-10-11T13:23:34Z</dcterms:created>
  <dc:creator>Hp</dc:creator>
  <lastModifiedBy>JKM-LX1</lastModifiedBy>
  <dcterms:modified xsi:type="dcterms:W3CDTF">2019-10-11T13:23:34Z</dcterms:modified>
  <revision>1</revision>
</coreProperties>
</file>

<file path=docProps/custom.xml><?xml version="1.0" encoding="utf-8"?>
<Properties xmlns="http://schemas.openxmlformats.org/officeDocument/2006/custom-properties" xmlns:vt="http://schemas.openxmlformats.org/officeDocument/2006/docPropsVTypes"/>
</file>